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3C6A" w14:textId="77777777" w:rsidR="006F1C28" w:rsidRPr="006F1C28" w:rsidRDefault="006F1C28" w:rsidP="006F1C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C28">
        <w:rPr>
          <w:rFonts w:ascii="Times New Roman" w:hAnsi="Times New Roman" w:cs="Times New Roman"/>
          <w:color w:val="FF0000"/>
          <w:sz w:val="24"/>
          <w:szCs w:val="24"/>
        </w:rPr>
        <w:t>Образец заявления гражданина в арбитражный суд о признании его банкротом</w:t>
      </w:r>
    </w:p>
    <w:p w14:paraId="1FE48966" w14:textId="77777777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В Арбитражный суд Республики Коми</w:t>
      </w:r>
    </w:p>
    <w:p w14:paraId="6D4B9162" w14:textId="77777777" w:rsid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1D77CE32" w14:textId="02540B8B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от должника: _____________</w:t>
      </w:r>
      <w:proofErr w:type="gramStart"/>
      <w:r w:rsidRPr="006F1C28">
        <w:rPr>
          <w:color w:val="000000"/>
        </w:rPr>
        <w:t>_(</w:t>
      </w:r>
      <w:proofErr w:type="gramEnd"/>
      <w:r w:rsidRPr="006F1C28">
        <w:rPr>
          <w:color w:val="000000"/>
        </w:rPr>
        <w:t>Ф.И.О)</w:t>
      </w:r>
    </w:p>
    <w:p w14:paraId="182E1A3A" w14:textId="77777777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 xml:space="preserve">телефон: __________; </w:t>
      </w:r>
      <w:proofErr w:type="spellStart"/>
      <w:r w:rsidRPr="006F1C28">
        <w:rPr>
          <w:color w:val="000000"/>
        </w:rPr>
        <w:t>e-mail</w:t>
      </w:r>
      <w:proofErr w:type="spellEnd"/>
      <w:r w:rsidRPr="006F1C28">
        <w:rPr>
          <w:color w:val="000000"/>
        </w:rPr>
        <w:t>: _______</w:t>
      </w:r>
    </w:p>
    <w:p w14:paraId="59C9F12F" w14:textId="77777777" w:rsid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092F3587" w14:textId="07155E29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Кредитор 1: ________________________________</w:t>
      </w:r>
    </w:p>
    <w:p w14:paraId="73253416" w14:textId="77777777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адрес место нахождения: ______________________</w:t>
      </w:r>
    </w:p>
    <w:p w14:paraId="49B19BB5" w14:textId="77777777" w:rsid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754C2B19" w14:textId="33366AF2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Кредитор 2: ИФНС по городу (району)</w:t>
      </w:r>
    </w:p>
    <w:p w14:paraId="061E48B5" w14:textId="77777777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адрес место нахождения: _____________________</w:t>
      </w:r>
    </w:p>
    <w:p w14:paraId="14FE7ED2" w14:textId="77777777" w:rsid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</w:p>
    <w:p w14:paraId="52D80D83" w14:textId="73761B34" w:rsidR="006F1C28" w:rsidRPr="006F1C28" w:rsidRDefault="006F1C28" w:rsidP="006F1C28">
      <w:pPr>
        <w:pStyle w:val="p2"/>
        <w:shd w:val="clear" w:color="auto" w:fill="FFFFFF"/>
        <w:spacing w:before="0" w:beforeAutospacing="0" w:after="0" w:afterAutospacing="0"/>
        <w:ind w:left="3969"/>
        <w:rPr>
          <w:color w:val="000000"/>
        </w:rPr>
      </w:pPr>
      <w:r w:rsidRPr="006F1C28">
        <w:rPr>
          <w:color w:val="000000"/>
        </w:rPr>
        <w:t>Госпошлина: 6 000 рублей</w:t>
      </w:r>
    </w:p>
    <w:p w14:paraId="0AC273EA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FCB6630" w14:textId="391C38F9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"___" ________________ 201_ года</w:t>
      </w:r>
    </w:p>
    <w:p w14:paraId="25321F79" w14:textId="77777777" w:rsidR="006F1C28" w:rsidRDefault="006F1C28" w:rsidP="006F1C28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14:paraId="6100B6EA" w14:textId="77777777" w:rsidR="006F1C28" w:rsidRDefault="006F1C28" w:rsidP="006F1C2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58B388D" w14:textId="0EEE24A6" w:rsidR="006F1C28" w:rsidRPr="006F1C28" w:rsidRDefault="006F1C28" w:rsidP="006F1C28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F1C28">
        <w:rPr>
          <w:b/>
          <w:bCs/>
          <w:color w:val="000000"/>
        </w:rPr>
        <w:t>Заявление гражданина о признании его несостоятельным (банкротом)</w:t>
      </w:r>
    </w:p>
    <w:p w14:paraId="08612251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9054A86" w14:textId="3DAF47C5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По состоянию на "_"___ ____ года размер требований, предъявленных к гражданину Российской Федерации ___________________ (ФИО), паспорт: серии _№ _____, выдан _"__"______ г., составляет _____ (__________) рублей, в том числе:</w:t>
      </w:r>
    </w:p>
    <w:p w14:paraId="2B08AD3B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Требования Кредитора 1 по денежным обязательствам в сумме _____ (__________) рублей, вытекающим из Договора _____ от ____ г. № _______.</w:t>
      </w:r>
    </w:p>
    <w:p w14:paraId="06EA6CE8" w14:textId="77777777" w:rsidR="006F1C28" w:rsidRPr="006F1C28" w:rsidRDefault="006F1C28" w:rsidP="006F1C28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6F1C28">
        <w:rPr>
          <w:color w:val="000000"/>
        </w:rPr>
        <w:t>Обязательства по уплате налогов в сумме (__________) рублей.</w:t>
      </w:r>
    </w:p>
    <w:p w14:paraId="6A60A3CC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Общая сумма задолженности составляет - _____ (__________) рублей,</w:t>
      </w:r>
    </w:p>
    <w:p w14:paraId="1878A6B3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Состав и размер денежных обязательств и налогов определены на дату подачи в суд настоящего заявления и подтверждены следующими документами: _</w:t>
      </w:r>
      <w:r w:rsidRPr="006F1C28">
        <w:rPr>
          <w:rStyle w:val="s3"/>
          <w:color w:val="000000"/>
          <w:u w:val="single"/>
        </w:rPr>
        <w:t xml:space="preserve">перечислить документы (решения судов, акты сверок, договоры, справки налогового органа о размере задолженности и </w:t>
      </w:r>
      <w:proofErr w:type="gramStart"/>
      <w:r w:rsidRPr="006F1C28">
        <w:rPr>
          <w:rStyle w:val="s3"/>
          <w:color w:val="000000"/>
          <w:u w:val="single"/>
        </w:rPr>
        <w:t>т.д.)</w:t>
      </w:r>
      <w:r w:rsidRPr="006F1C28">
        <w:rPr>
          <w:color w:val="000000"/>
        </w:rPr>
        <w:t>_</w:t>
      </w:r>
      <w:proofErr w:type="gramEnd"/>
      <w:r w:rsidRPr="006F1C28">
        <w:rPr>
          <w:color w:val="000000"/>
        </w:rPr>
        <w:t>_____________________.</w:t>
      </w:r>
    </w:p>
    <w:p w14:paraId="679FCF7B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В настоящее время у должника имеется следующее имущество:</w:t>
      </w:r>
    </w:p>
    <w:p w14:paraId="78E79332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недвижимое имущество - _____________________________________;</w:t>
      </w:r>
    </w:p>
    <w:p w14:paraId="6706EC7C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движимое имущество - _______________________________________;</w:t>
      </w:r>
    </w:p>
    <w:p w14:paraId="0FAB2CB0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имущественные права - _______________________________________.</w:t>
      </w:r>
    </w:p>
    <w:p w14:paraId="34DE1509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Фактически, по состоянию на дату подачи заявления, общая сумма долгов должника перед кредиторами, включая задолженность по налогам, превышает стоимость принадлежащего ему имущества и имущественных прав на ________ (__________) рублей.</w:t>
      </w:r>
    </w:p>
    <w:p w14:paraId="46D9BD7B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обязательных платежей в установленный срок.</w:t>
      </w:r>
    </w:p>
    <w:p w14:paraId="2A46EEE7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Удовлетворение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_____________________________.</w:t>
      </w:r>
    </w:p>
    <w:p w14:paraId="7E47D7E0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Согласно пункту 1 статьи 213.4 Федерального закона от 26.10.2002 № 127-ФЗ «О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2531A2EA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lastRenderedPageBreak/>
        <w:t>Должник предлагает утвердить финансового управляющего из числа членов саморегулируемой организации «</w:t>
      </w:r>
      <w:r w:rsidRPr="006F1C28">
        <w:rPr>
          <w:rStyle w:val="s3"/>
          <w:color w:val="000000"/>
          <w:u w:val="single"/>
        </w:rPr>
        <w:t>наименование саморегулируемой организации</w:t>
      </w:r>
      <w:r w:rsidRPr="006F1C28">
        <w:rPr>
          <w:color w:val="000000"/>
        </w:rPr>
        <w:t>» и ее адрес: ________________________.</w:t>
      </w:r>
    </w:p>
    <w:p w14:paraId="7C43AC44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Максимальный размер осуществляемых за счет должника расходов финансового управляющего на оплату услуг привлекаемых лиц - составляет _____ (__________) рублей (в случае дачи согласия на привлечение лиц, обеспечивающих исполнение возложенных на финансового управляющего обязанностей).</w:t>
      </w:r>
    </w:p>
    <w:p w14:paraId="4B34B4EC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Денежные средства на выплату вознаграждения финансовому управляющему в сумме 10 000 руб. внесены должником в депозит Арбитражного суда Республики Коми.</w:t>
      </w:r>
    </w:p>
    <w:p w14:paraId="400DA444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Денежные средства на оплату услуг привлекаемых финансовым управляющим лиц в сумме ___________ руб. внесены должником в депозит Арбитражного суда Республики Коми (в случае дачи согласия на привлечение лиц, обеспечивающих исполнение возложенных на финансового управляющего обязанностей).</w:t>
      </w:r>
    </w:p>
    <w:p w14:paraId="66639912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На основании вышеизложенного, и руководствуясь статьями 37, 38, 213.1,</w:t>
      </w:r>
      <w:r w:rsidRPr="006F1C28">
        <w:rPr>
          <w:rStyle w:val="s4"/>
          <w:b/>
          <w:bCs/>
          <w:color w:val="000000"/>
        </w:rPr>
        <w:t> </w:t>
      </w:r>
      <w:r w:rsidRPr="006F1C28">
        <w:rPr>
          <w:color w:val="000000"/>
        </w:rPr>
        <w:t>213.4 Федерального закона "О несостоятельности (банкротстве)", статьями 125, 126, 223 Арбитражного процессуального кодекса РФ, прошу:</w:t>
      </w:r>
    </w:p>
    <w:p w14:paraId="15F4359D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1) Признать гражданина Российской Федерации (ФИО)____________ несостоятельным (банкротом).</w:t>
      </w:r>
    </w:p>
    <w:p w14:paraId="54B974FE" w14:textId="77777777" w:rsidR="006F1C28" w:rsidRPr="006F1C28" w:rsidRDefault="006F1C28" w:rsidP="006F1C28">
      <w:pPr>
        <w:pStyle w:val="p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F1C28">
        <w:rPr>
          <w:color w:val="000000"/>
        </w:rPr>
        <w:t>2) Утвердить финансового управляющего из числа членов Саморегулируемой организации арбитражных управляющих "_</w:t>
      </w:r>
      <w:r w:rsidRPr="006F1C28">
        <w:rPr>
          <w:rStyle w:val="s3"/>
          <w:color w:val="000000"/>
          <w:u w:val="single"/>
        </w:rPr>
        <w:t>наименование</w:t>
      </w:r>
      <w:r w:rsidRPr="006F1C28">
        <w:rPr>
          <w:color w:val="000000"/>
        </w:rPr>
        <w:t xml:space="preserve">____", </w:t>
      </w:r>
      <w:proofErr w:type="spellStart"/>
      <w:r w:rsidRPr="006F1C28">
        <w:rPr>
          <w:color w:val="000000"/>
        </w:rPr>
        <w:t>ОГРН__________</w:t>
      </w:r>
      <w:proofErr w:type="gramStart"/>
      <w:r w:rsidRPr="006F1C28">
        <w:rPr>
          <w:color w:val="000000"/>
        </w:rPr>
        <w:t>_,адрес</w:t>
      </w:r>
      <w:proofErr w:type="spellEnd"/>
      <w:proofErr w:type="gramEnd"/>
      <w:r w:rsidRPr="006F1C28">
        <w:rPr>
          <w:color w:val="000000"/>
        </w:rPr>
        <w:t>: ________________________.</w:t>
      </w:r>
    </w:p>
    <w:p w14:paraId="4C50F457" w14:textId="77777777" w:rsidR="006F1C28" w:rsidRDefault="006F1C28" w:rsidP="006F1C28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14:paraId="04DCE9C2" w14:textId="77777777" w:rsidR="006F1C28" w:rsidRDefault="006F1C28" w:rsidP="006F1C28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14:paraId="69CA0D83" w14:textId="58BA79BB" w:rsidR="006F1C28" w:rsidRPr="006F1C28" w:rsidRDefault="006F1C28" w:rsidP="006F1C2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Приложения:</w:t>
      </w:r>
    </w:p>
    <w:p w14:paraId="0775413F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14:paraId="3854BB85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2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(примечание: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 (абзац 3 пункта 3 статьи 213.4 Федерального закона "О несостоятельности (банкротстве)").</w:t>
      </w:r>
    </w:p>
    <w:p w14:paraId="25AAA88C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 (</w:t>
      </w:r>
      <w:r w:rsidRPr="006F1C28">
        <w:rPr>
          <w:rStyle w:val="s4"/>
          <w:b/>
          <w:bCs/>
          <w:color w:val="000000"/>
          <w:sz w:val="20"/>
          <w:szCs w:val="20"/>
        </w:rPr>
        <w:t>по форме, утвержденной приказом Министерства экономического развития РФ № 530 от 05.08.2015).</w:t>
      </w:r>
    </w:p>
    <w:p w14:paraId="1F10C46D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Pr="006F1C28">
        <w:rPr>
          <w:rStyle w:val="s4"/>
          <w:b/>
          <w:bCs/>
          <w:color w:val="000000"/>
          <w:sz w:val="20"/>
          <w:szCs w:val="20"/>
        </w:rPr>
        <w:t>по форме, утвержденной приказом Министерства экономического развития РФ № 530 от 05.08.2015).</w:t>
      </w:r>
    </w:p>
    <w:p w14:paraId="614C3A99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14:paraId="4470F7D8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14:paraId="3CE0E167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14:paraId="1A33EE48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14:paraId="55490D08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rStyle w:val="s5"/>
          <w:color w:val="000000"/>
          <w:sz w:val="20"/>
          <w:szCs w:val="20"/>
        </w:rPr>
        <w:t>9.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14:paraId="6E85D3AE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lastRenderedPageBreak/>
        <w:t>10. Копия страхового свидетельства обязательного пенсионного страхования.</w:t>
      </w:r>
    </w:p>
    <w:p w14:paraId="1F16AA02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rStyle w:val="s5"/>
          <w:color w:val="000000"/>
          <w:sz w:val="20"/>
          <w:szCs w:val="20"/>
        </w:rPr>
        <w:t>11. Сведения о состоянии индивидуального лицевого счета застрахованного лица.</w:t>
      </w:r>
    </w:p>
    <w:p w14:paraId="4384C281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14:paraId="5726960B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13. Копия свидетельства о постановке на учет в налоговом органе (при наличии).</w:t>
      </w:r>
    </w:p>
    <w:p w14:paraId="7E571343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14. Копия свидетельства о заключении брака (при наличии заключенного и не расторгнутого на дату подачи заявления брака).</w:t>
      </w:r>
    </w:p>
    <w:p w14:paraId="6D8AE76D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15. Копия свидетельства о расторжении брака, если оно выдано в течение трех лет до даты подачи заявления (при наличии).</w:t>
      </w:r>
    </w:p>
    <w:p w14:paraId="04DD24A2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16. Копия брачного договора (при наличии).</w:t>
      </w:r>
    </w:p>
    <w:p w14:paraId="32D2FAD9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14:paraId="62EE1FCF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18. Копия свидетельства о рождении ребенка, если гражданин является его родителем, усыновителем или опекуном.</w:t>
      </w:r>
    </w:p>
    <w:p w14:paraId="64474541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14:paraId="1D38AE86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20. Платежные документы, подтверждающие уплату государственной пошлины, а также внесение на депозитный счет суда денежных средств на выплату вознаграждения финансовому управляющему.</w:t>
      </w:r>
    </w:p>
    <w:p w14:paraId="228C1157" w14:textId="77777777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1C28">
        <w:rPr>
          <w:color w:val="000000"/>
          <w:sz w:val="20"/>
          <w:szCs w:val="20"/>
        </w:rPr>
        <w:t>Иные документы, подтверждающие обстоятельства, на которых должник основывает свои требования.</w:t>
      </w:r>
    </w:p>
    <w:p w14:paraId="1E7B861D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7DBDE1F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B16E79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E6D6CE" w14:textId="77777777" w:rsid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EA48649" w14:textId="38E7DBC5" w:rsidR="006F1C28" w:rsidRPr="006F1C28" w:rsidRDefault="006F1C28" w:rsidP="006F1C2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1C28">
        <w:rPr>
          <w:color w:val="000000"/>
        </w:rPr>
        <w:t>Должник _______________ (подпись) __________________________ (ФИО)</w:t>
      </w:r>
    </w:p>
    <w:p w14:paraId="5016A2D5" w14:textId="77777777" w:rsidR="009476E8" w:rsidRDefault="009476E8"/>
    <w:sectPr w:rsidR="009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15"/>
    <w:rsid w:val="006F1C28"/>
    <w:rsid w:val="00711315"/>
    <w:rsid w:val="009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22B8"/>
  <w15:chartTrackingRefBased/>
  <w15:docId w15:val="{422794A4-2F9C-4ADC-8404-9C732C8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F1C28"/>
  </w:style>
  <w:style w:type="paragraph" w:customStyle="1" w:styleId="p2">
    <w:name w:val="p2"/>
    <w:basedOn w:val="a"/>
    <w:rsid w:val="006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F1C28"/>
  </w:style>
  <w:style w:type="paragraph" w:customStyle="1" w:styleId="p3">
    <w:name w:val="p3"/>
    <w:basedOn w:val="a"/>
    <w:rsid w:val="006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F1C28"/>
  </w:style>
  <w:style w:type="paragraph" w:customStyle="1" w:styleId="p5">
    <w:name w:val="p5"/>
    <w:basedOn w:val="a"/>
    <w:rsid w:val="006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F1C28"/>
  </w:style>
  <w:style w:type="character" w:customStyle="1" w:styleId="s5">
    <w:name w:val="s5"/>
    <w:basedOn w:val="a0"/>
    <w:rsid w:val="006F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сухина надежда</dc:creator>
  <cp:keywords/>
  <dc:description/>
  <cp:lastModifiedBy>сухина надежда</cp:lastModifiedBy>
  <cp:revision>2</cp:revision>
  <dcterms:created xsi:type="dcterms:W3CDTF">2021-08-13T06:24:00Z</dcterms:created>
  <dcterms:modified xsi:type="dcterms:W3CDTF">2021-08-13T06:27:00Z</dcterms:modified>
</cp:coreProperties>
</file>